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40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Standard"/>
        <w:ind w:right="142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населенных пунктов, газифицированных в 2022 году</w:t>
      </w:r>
    </w:p>
    <w:p>
      <w:pPr>
        <w:pStyle w:val="Standard"/>
        <w:ind w:right="142" w:firstLine="708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(48 населенных пунктов):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1). Вязниковский район: д.Селище, д.Данилково, д. Пески.</w:t>
      </w:r>
    </w:p>
    <w:p>
      <w:pPr>
        <w:pStyle w:val="Standard"/>
        <w:ind w:right="142" w:firstLine="708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2). Гусь-Хрустальный район: д.Георгиево.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3). Камешковский район: д.Нестерково, д.Карякино, д.Чистуха,                           д.Палашкино, д.Близнино,  с.Тынцы.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4). Ковровский район: п.Болотский, с.Иваново, д.Мордвины, п.Красный Октябрь, с.Смолино, п.Красный Маяк.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5). Кольчугинский район: д.Журавлиха, д.Барыкино, д.Копылки, д.Товарково.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 Меленковский район: д.Левенда, д.Толстиково, д.Деревнищи, д.Крутая, д.Степаньково, д.Славцево.  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7). Петушинский район: д.Кукушкино.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8). Собинский район: д.Запрудье, д.Вышманово, с.Арбузово, д.Столбищи, д.Дубровка, с.Березники, д.Колокша, д.Парфентьево, д.Мещера, д.Юрино.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9). Судогодский район: д.Пеньки, с.Языково, д.Дворищнево, д.Овсяниково.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10). Суздальский район: д.Новоселка, с.Теренеево, Выселки, Катраиха, Доржево.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11). Юрьев-Польский: д.Юрково, д.Сваино.</w:t>
      </w:r>
    </w:p>
    <w:p>
      <w:pPr>
        <w:pStyle w:val="Standard"/>
        <w:ind w:right="142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right="142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населенных пунктов, запланированных к газификации   </w:t>
      </w:r>
    </w:p>
    <w:p>
      <w:pPr>
        <w:pStyle w:val="Standard"/>
        <w:ind w:right="142" w:firstLine="708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2023 году  (58 населенных пунктов):</w:t>
      </w:r>
    </w:p>
    <w:p>
      <w:pPr>
        <w:pStyle w:val="Standard"/>
        <w:ind w:right="142" w:firstLine="708"/>
        <w:jc w:val="center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 Вязниковский район: д.Малое Высоково, п.Степанцево, д.Поздняково, д.Большевысоково; д.Галкино.  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2). Гороховецкий район: д. Васильчиково.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3). Гусь-Хрустальный район: разъезд Золотковский, д.Малинки, д.Икшево,  д.Василево, д.Обдихово, д.Захарово; д.Давыдово, д.Семеновка, с.Губцево, д.Толстиково, д.Першково, д.Малая Артемовка, д.Федотово, с.Вешки, д.Никулино.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4). Камешковский район: д.Абросимово, с.Лаптево, д.Суслово.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5). Киржачский район: п.Мирный.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6). Кольчугинский район: д.Топорищево.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7). Меленковский район: пос.Хольковский, д.Кесово, д.Максимовка, д.Орловка.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8). Петушинский  район: д.Новое Омутищи, д.Красный Луч, д.Болдино, пос.Болдино. 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9). Собинский район: д.Копнино, д.Цепелево, с.Осовец,                        д.Хреново, д.Василево, с.Фетинино, с.Глухово, д.Анциферово, д.Морозово, д.Ивлево, д.Большое Иваньково, с.Устье, д.Орехово.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10).  Суздальский район: с.Обращиха, д.Козики, д.Головенцино.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11). Юрьев–Польский район: с.Варварино, с.Кучки, д.Турсино,                           с.Семьинское,  с.Ратислово, с.Авдотьино, с.Лиственный, д.Карандышево.</w:t>
      </w:r>
    </w:p>
    <w:p>
      <w:pPr>
        <w:pStyle w:val="Standard"/>
        <w:ind w:right="142" w:firstLine="708"/>
        <w:jc w:val="center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Standard"/>
        <w:ind w:right="142" w:firstLine="708"/>
        <w:jc w:val="center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2024 году*:</w:t>
      </w:r>
    </w:p>
    <w:p>
      <w:pPr>
        <w:pStyle w:val="Standard"/>
        <w:ind w:right="142" w:firstLine="708"/>
        <w:jc w:val="center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1). г.Владимир: д.Вилки, д.Аббакумово,  д. Злобино МО г.Владимир.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2). Александровский район: пос.Майский, д.Соколово, д.Ивановское (Анреевское с/п), с.Годуново, д.Вялковка, д.Аксеновка, Долгополье, д.Спорново, д.Подвязье, д.Федоровское, д.Б.Шимоново, д.Петраково, с.Романовское, д.Брыковы Горы, д.Конюхово, </w:t>
      </w:r>
      <w:r>
        <w:rPr>
          <w:color w:val="000000" w:themeColor="text1"/>
          <w:sz w:val="28"/>
          <w:szCs w:val="28"/>
        </w:rPr>
        <w:t>д.Кудрино, д.Новоселка, д.Мячиково,  д.Николаевка, д.Шимохтино, д. Старая,  д. Дубна, д.Корелы.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3). Вязниковский район: </w:t>
      </w:r>
      <w:r>
        <w:rPr>
          <w:sz w:val="28"/>
          <w:szCs w:val="28"/>
        </w:rPr>
        <w:t xml:space="preserve">с.Сарыево, д.Высоково, пос.ст.Сарыево,                         д.Юрышки, д.Осинки, д.Охлопоково, д.Шустово, д.Илевники, д.Кудрявцево, д.Перово, д.Ильина Гора, д.Олтушево, д.Завражье, д.Борзынь; с.Станки, д.Сингерь, д.Климовская, д.Палково,  д.Микляево, д.Обеднино, д.Злобаево,  с.Сергиевы Горки,  д.Медведево, д.Курбатиха, 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4). Гороховецкий район: </w:t>
      </w:r>
      <w:r>
        <w:rPr>
          <w:color w:val="FF0000"/>
          <w:sz w:val="28"/>
          <w:szCs w:val="28"/>
        </w:rPr>
        <w:t>д.Растригино</w:t>
      </w:r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д.Тимирязево, д.Шаньково, д.Светильново, д.Быкасово,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5). Гусь-Хрустальный район: д.Фомино, д.Парахино, д.Ново-Мальцево, с.Дубасово, д.Большая Артемовка.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6). Камешковский район: д.Шухурдино.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7). Киржачский район: д.Дворищи, д.Илейкино, д.Финеево, д.Никифорово, д.Старово, д.Песьяне, д.Кашино, п.Кашино, д.Головино, д.Бынино, д.Соповские Землянки, д.Красный Огорок, д.Красный Угол, с.Заречье, д.Ратьково, д.Бельково, д.Климово, д.Перегудово, с.Знаменское, д.Мызжелово, д.Хмелево, д.Фуникова Гора, д.Бабурино, д.Власьево, д.Арефино.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8). Ковровский район: с.Павловское, д.Сенино, </w:t>
      </w:r>
      <w:r>
        <w:rPr>
          <w:color w:val="000000" w:themeColor="text1"/>
          <w:sz w:val="28"/>
          <w:szCs w:val="28"/>
        </w:rPr>
        <w:t>д.Пестово, д.Дроздовка, д.Русино, д.Ивакино, д.Полевая, д.Панюкино, д.Сенинские Дворики, д.Пустынка</w:t>
      </w:r>
      <w:r>
        <w:rPr>
          <w:sz w:val="28"/>
          <w:szCs w:val="28"/>
        </w:rPr>
        <w:t xml:space="preserve">. 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9). Кольчугинский район: д.Огибка.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10). Меленковский район: д.Ратново, с.Синжаны, д.Софроново, д.Старинки, д.Усад, д.Шохино, с.Елино, с.Урваново, д.Данилово, д.Коровино,</w:t>
      </w:r>
      <w:r>
        <w:rPr>
          <w:sz w:val="28"/>
          <w:szCs w:val="28"/>
        </w:rPr>
        <w:t xml:space="preserve"> д.Тимошино, д.Кориково, с.Григорово, с.Верхозерье, с.Анохино, д.Репино</w:t>
      </w:r>
      <w:r>
        <w:rPr>
          <w:color w:val="000000" w:themeColor="text1"/>
          <w:sz w:val="28"/>
          <w:szCs w:val="28"/>
        </w:rPr>
        <w:t>, д.Мильна, д.Чабышево.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11). Муромский район: д.Вареж, д.Глебовка, с.Благовещенское, с.Польцо.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12). Петушинский район: д.Килекшино.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13). Селивановский район:  д.Ярцево.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14). Судогодский район: д.Торжково - д.Суховка, д.Афонино, д.Рагузино, с.Спас-Беседа.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15). Юрьев-Польский: д.Дроздово, с.Поелово.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right="142" w:firstLine="708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andard"/>
        <w:ind w:right="142" w:firstLine="708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2025 году*</w:t>
      </w:r>
    </w:p>
    <w:p>
      <w:pPr>
        <w:pStyle w:val="Standard"/>
        <w:ind w:right="142" w:firstLine="708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1). Александровский район: с.Рюминское, д.Измайлово, д.Обашево, д.Антонка, д.Вишняково, д.Большое Михалево, д.Вертягино.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2). Камешковский район: д.Крутово, д.Зауичье, д.Дмитриково, с.Круглово, п.Фрунзе, д.Глазово, д.Нерлинка.</w:t>
      </w:r>
    </w:p>
    <w:p>
      <w:pPr>
        <w:pStyle w:val="Standard"/>
        <w:ind w:right="142" w:firstLine="708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3). Судогодский район: д.Мостищи, д.Новая, д.Митрошино, д.Инютино, д.Разлукино, д.Льнозавод, д.Овсянниково, д.Рычково.</w:t>
      </w:r>
    </w:p>
    <w:p>
      <w:pPr>
        <w:pStyle w:val="Standard"/>
        <w:ind w:right="142" w:firstLine="708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andard"/>
        <w:ind w:right="142" w:firstLine="708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2026 году*</w:t>
      </w:r>
    </w:p>
    <w:p>
      <w:pPr>
        <w:pStyle w:val="Standard"/>
        <w:ind w:right="142" w:firstLine="708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1). Александровский район:  д. Прокофьево.</w:t>
      </w:r>
    </w:p>
    <w:p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2). Вязниковский район: д. Шатнево.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3).  Камешковский район: д. Симоново - д. Лубенкино - д. Пирогово - д.Ма</w:t>
      </w:r>
      <w:r>
        <w:rPr>
          <w:color w:val="000000" w:themeColor="text1"/>
          <w:sz w:val="28"/>
          <w:szCs w:val="28"/>
        </w:rPr>
        <w:t>рьинка.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4). Киржачский район: д. Карповщина, д. Ильинское, д. Бухлово,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д. Желдыбино - д. Бельцы - д. Жердево - д. Афанасово - д. Савельево - д. Никиткино.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5). Ковровский район: п. Эсино - д. Алексеевское - п. Восход - д. Аксениха - п. Шевинская - д. Уваровка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6). Кольчугинский район: д. Авдотьино - п. Коробщиковский - д. Деево - с. Флорищи - д. Левашово д. Дьяконово - д. Фомино - д. Старая с. Коробовщина, д. Большое Григорово - д. Новоселка - д. Костеево - с. Есиплево д. Слобода.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7). Муромский район: д.Пенза - д.Ожигово - д. Ольгино -с. Татарово, д.Климово.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8). Петушинский район: д. Панфилово - д. Заболотье - д. Большие Горки - д. Малые Горки -д. Лакиброва - д. Овчинино - д. Вороново -д. Желудьево - с. Воскресенье - д. Гостец, д. Анкудиново  - д. Калинино -д. Караваево.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9). Селивановский район:  д. Теренино - д. Надеждино - д. Ширяево - д. Горицы - д. Чертково -д. Курково - д. Иваньково, д. Делово - с. Дуброво - д. Шульгино -д. Селищи.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10). Собинский район: д. Сулуково - д. Ягодное - д. Лучинское - д. Безводное - д. Даниловка - д. Коверлево - с. Кишлеево - д. Подвязье - д. Бухолово.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11). Судогодский район: д. Натальинка- д. Соколово - д. Станки - д. Новопетрово, д. Шипилово -д. Веригино - д. Захараво - д. Клины - п. Ильино, д. Бурлыгино - д. Турово - д. Коняево - д. Климовская, д.Гладышево, д.Кондряево.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12). Юрьев-Польский: с. Каменка - с. Черкасово.</w:t>
      </w:r>
    </w:p>
    <w:p>
      <w:pPr>
        <w:pStyle w:val="Standard"/>
        <w:ind w:right="142" w:firstLine="708"/>
        <w:jc w:val="center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center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center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center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 2027 году*: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i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Гусь-Хрустальный район: п. Тасинский - п.Тасинский Бор, д. Труфаново - д.Аббакумово - д. Заболотье, д.Тальново - д.Мокрое - д.Шевертни - д.Орлово - д.Ильичево - д.Демидово - д.Тюрвищи - д.Овинцы</w:t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andard"/>
        <w:ind w:righ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</w:t>
      </w:r>
    </w:p>
    <w:p>
      <w:pPr>
        <w:pStyle w:val="Standard"/>
        <w:ind w:right="142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*  - </w:t>
      </w:r>
      <w:r>
        <w:rPr>
          <w:color w:val="000000" w:themeColor="text1"/>
          <w:sz w:val="24"/>
          <w:szCs w:val="24"/>
        </w:rPr>
        <w:t xml:space="preserve">год реализации подлежит уточнению по факту готовности проектно-сметной документации на строительство газовых сетей </w:t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71262491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2dd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85c9c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185c9c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fa32b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185c9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semiHidden/>
    <w:unhideWhenUsed/>
    <w:rsid w:val="00185c9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4b2d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ru-RU" w:bidi="hi-IN" w:val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fa32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LibreOffice/7.3.7.2$Windows_X86_64 LibreOffice_project/e114eadc50a9ff8d8c8a0567d6da8f454beeb84f</Application>
  <AppVersion>15.0000</AppVersion>
  <Pages>6</Pages>
  <Words>751</Words>
  <Characters>5518</Characters>
  <CharactersWithSpaces>6333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2022-07-27T06:03:00Z</dcterms:created>
  <dc:creator>Volkova</dc:creator>
  <dc:description/>
  <dc:language>ru-RU</dc:language>
  <cp:lastModifiedBy>Volkova</cp:lastModifiedBy>
  <cp:lastPrinted>2022-12-12T09:26:00Z</cp:lastPrinted>
  <dcterms:modified xsi:type="dcterms:W3CDTF">2023-03-28T11:29:00Z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